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F3312" w:rsidRDefault="007F3312"/>
    <w:p w14:paraId="57137913" w14:textId="77777777" w:rsidR="007F3312" w:rsidRDefault="0003440D">
      <w:pPr>
        <w:rPr>
          <w:sz w:val="24"/>
          <w:szCs w:val="24"/>
        </w:rPr>
      </w:pPr>
      <w:r>
        <w:rPr>
          <w:sz w:val="24"/>
          <w:szCs w:val="24"/>
        </w:rPr>
        <w:t>FOR IMMEDIATE RELEASE</w:t>
      </w:r>
    </w:p>
    <w:p w14:paraId="0A37501D" w14:textId="77777777" w:rsidR="007F3312" w:rsidRDefault="007F3312"/>
    <w:p w14:paraId="4101FCA5" w14:textId="04597290" w:rsidR="007F3312" w:rsidRPr="009D073C" w:rsidRDefault="00697F43" w:rsidP="0039754B">
      <w:pPr>
        <w:jc w:val="center"/>
        <w:rPr>
          <w:b/>
          <w:bCs/>
          <w:sz w:val="28"/>
          <w:szCs w:val="28"/>
        </w:rPr>
      </w:pPr>
      <w:r>
        <w:rPr>
          <w:b/>
          <w:bCs/>
          <w:sz w:val="28"/>
          <w:szCs w:val="28"/>
        </w:rPr>
        <w:t>Team Remington</w:t>
      </w:r>
      <w:r w:rsidR="00DA70F2">
        <w:rPr>
          <w:b/>
          <w:bCs/>
          <w:sz w:val="28"/>
          <w:szCs w:val="28"/>
        </w:rPr>
        <w:t xml:space="preserve"> Earns Multiple ATA Honors </w:t>
      </w:r>
    </w:p>
    <w:p w14:paraId="5DAB6C7B" w14:textId="77777777" w:rsidR="007F3312" w:rsidRDefault="007F3312">
      <w:pPr>
        <w:jc w:val="center"/>
        <w:rPr>
          <w:sz w:val="28"/>
          <w:szCs w:val="28"/>
        </w:rPr>
      </w:pPr>
    </w:p>
    <w:p w14:paraId="57249868" w14:textId="0A45B843" w:rsidR="0063576D" w:rsidRPr="0063576D" w:rsidRDefault="52A9AD04" w:rsidP="0063576D">
      <w:pPr>
        <w:rPr>
          <w:sz w:val="24"/>
          <w:szCs w:val="24"/>
        </w:rPr>
      </w:pPr>
      <w:r w:rsidRPr="52A9AD04">
        <w:rPr>
          <w:b/>
          <w:bCs/>
          <w:sz w:val="24"/>
          <w:szCs w:val="24"/>
        </w:rPr>
        <w:t xml:space="preserve">LONOKE, Ark. – </w:t>
      </w:r>
      <w:r w:rsidR="00DA70F2">
        <w:rPr>
          <w:b/>
          <w:bCs/>
          <w:sz w:val="24"/>
          <w:szCs w:val="24"/>
        </w:rPr>
        <w:t xml:space="preserve">October </w:t>
      </w:r>
      <w:r w:rsidR="00107258">
        <w:rPr>
          <w:b/>
          <w:bCs/>
          <w:sz w:val="24"/>
          <w:szCs w:val="24"/>
        </w:rPr>
        <w:t>2</w:t>
      </w:r>
      <w:r w:rsidR="004329FE">
        <w:rPr>
          <w:b/>
          <w:bCs/>
          <w:sz w:val="24"/>
          <w:szCs w:val="24"/>
        </w:rPr>
        <w:t xml:space="preserve">, </w:t>
      </w:r>
      <w:r w:rsidRPr="52A9AD04">
        <w:rPr>
          <w:b/>
          <w:bCs/>
          <w:sz w:val="24"/>
          <w:szCs w:val="24"/>
        </w:rPr>
        <w:t>2025 –</w:t>
      </w:r>
      <w:r w:rsidR="00E4625A">
        <w:rPr>
          <w:sz w:val="24"/>
          <w:szCs w:val="24"/>
        </w:rPr>
        <w:t xml:space="preserve">Remington Ammunition congratulates its dedicated list of sponsored trap shooters on an outstanding year of accomplishments.  Three shooters earned their Grand Slam </w:t>
      </w:r>
      <w:r w:rsidR="00F2774F">
        <w:rPr>
          <w:sz w:val="24"/>
          <w:szCs w:val="24"/>
        </w:rPr>
        <w:t>designations,</w:t>
      </w:r>
      <w:r w:rsidR="00E4625A">
        <w:rPr>
          <w:sz w:val="24"/>
          <w:szCs w:val="24"/>
        </w:rPr>
        <w:t xml:space="preserve"> and four shooters have been selected as Captains of their All-American Teams.  </w:t>
      </w:r>
      <w:r w:rsidR="00F2774F">
        <w:rPr>
          <w:sz w:val="24"/>
          <w:szCs w:val="24"/>
        </w:rPr>
        <w:t xml:space="preserve">In addition, fourteen others earned All-American recognitions in their respective categories.  ATA All-American Team selections are made based on the All-American Awards Point System for the entire year and other criteria outlined by the ATA.  </w:t>
      </w:r>
      <w:r w:rsidR="00EE309D">
        <w:rPr>
          <w:sz w:val="24"/>
          <w:szCs w:val="24"/>
        </w:rPr>
        <w:t xml:space="preserve"> </w:t>
      </w:r>
    </w:p>
    <w:p w14:paraId="26A91B9B" w14:textId="31F79F14" w:rsidR="000738C3" w:rsidRDefault="000738C3">
      <w:pPr>
        <w:rPr>
          <w:sz w:val="24"/>
          <w:szCs w:val="24"/>
        </w:rPr>
      </w:pPr>
    </w:p>
    <w:p w14:paraId="110622E9" w14:textId="7646112F" w:rsidR="00B0319A" w:rsidRDefault="005178A3" w:rsidP="002A523B">
      <w:pPr>
        <w:rPr>
          <w:sz w:val="24"/>
          <w:szCs w:val="24"/>
        </w:rPr>
      </w:pPr>
      <w:r>
        <w:rPr>
          <w:sz w:val="24"/>
          <w:szCs w:val="24"/>
        </w:rPr>
        <w:t xml:space="preserve">In 2025, three Remington sponsored shooters accomplished a highly prestigious achievement by completing the ATA Grand Slam.  To earn the Grand Slam, a shooter must shoot perfect in a Singles event by breaking 200 straight targets, break 100 out of 100 targets at 27 yards in a Handicap event, and finally break 100 straight in a doubles event.  Completing the holy grail in 2025 </w:t>
      </w:r>
      <w:r w:rsidR="00603FA9">
        <w:rPr>
          <w:sz w:val="24"/>
          <w:szCs w:val="24"/>
        </w:rPr>
        <w:t>for Team Remington were Raylee Bishop, Wyatt DeBrie, and Jason Krause.  Remington extends a sincere congratulations to these shooters on completing a truly difficult test of shooting skills.</w:t>
      </w:r>
      <w:r>
        <w:rPr>
          <w:sz w:val="24"/>
          <w:szCs w:val="24"/>
        </w:rPr>
        <w:t xml:space="preserve"> </w:t>
      </w:r>
    </w:p>
    <w:p w14:paraId="7AA995C0" w14:textId="77777777" w:rsidR="00603FA9" w:rsidRDefault="00603FA9" w:rsidP="002A523B">
      <w:pPr>
        <w:rPr>
          <w:sz w:val="24"/>
          <w:szCs w:val="24"/>
        </w:rPr>
      </w:pPr>
    </w:p>
    <w:p w14:paraId="32482282" w14:textId="676E5D4C" w:rsidR="00603FA9" w:rsidRDefault="00603FA9" w:rsidP="002A523B">
      <w:pPr>
        <w:rPr>
          <w:sz w:val="24"/>
          <w:szCs w:val="24"/>
        </w:rPr>
      </w:pPr>
      <w:r>
        <w:rPr>
          <w:sz w:val="24"/>
          <w:szCs w:val="24"/>
        </w:rPr>
        <w:t xml:space="preserve">Of the ten Amateur Trapshooting Association (ATA) categories, four Remington shooters earned the prestigious distinction of being named Captain.  Based on her performance and total points earned for the year, Sandra Jo Jack was named Lady II first team Captain.  Wyatt DeBrie was named the Junior first team Captain and Ian Lawrence earned the Junior Gold first team Captain honor.  Finally, in the Veteran First team category, V. Tank Lunsford earned the </w:t>
      </w:r>
      <w:proofErr w:type="gramStart"/>
      <w:r>
        <w:rPr>
          <w:sz w:val="24"/>
          <w:szCs w:val="24"/>
        </w:rPr>
        <w:t>Captain</w:t>
      </w:r>
      <w:proofErr w:type="gramEnd"/>
      <w:r>
        <w:rPr>
          <w:sz w:val="24"/>
          <w:szCs w:val="24"/>
        </w:rPr>
        <w:t xml:space="preserve"> designation.</w:t>
      </w:r>
    </w:p>
    <w:p w14:paraId="6289DD57" w14:textId="77777777" w:rsidR="00B0319A" w:rsidRDefault="00B0319A" w:rsidP="002A523B">
      <w:pPr>
        <w:rPr>
          <w:sz w:val="24"/>
          <w:szCs w:val="24"/>
        </w:rPr>
      </w:pPr>
    </w:p>
    <w:p w14:paraId="09245E99" w14:textId="32F0F968" w:rsidR="009E7952" w:rsidRDefault="00F2774F">
      <w:pPr>
        <w:rPr>
          <w:sz w:val="24"/>
          <w:szCs w:val="24"/>
        </w:rPr>
      </w:pPr>
      <w:r>
        <w:rPr>
          <w:sz w:val="24"/>
          <w:szCs w:val="24"/>
        </w:rPr>
        <w:t>The All-American Team honor is awarded to shooters who accumulated</w:t>
      </w:r>
      <w:r w:rsidR="003113E7">
        <w:rPr>
          <w:sz w:val="24"/>
          <w:szCs w:val="24"/>
        </w:rPr>
        <w:t xml:space="preserve"> qualifying</w:t>
      </w:r>
      <w:r>
        <w:rPr>
          <w:sz w:val="24"/>
          <w:szCs w:val="24"/>
        </w:rPr>
        <w:t xml:space="preserve"> points throughout the season at qualifying events like the Grand American, AIM National Championships, and State Shoots.  Open first team All-Americans include Jason Krause, Zachari Nannini, Peter Walker, Patrick Lamont.  Open Second Team All-Americans include Austin Jacob, Sean Hawley, and Bruce Davis.  Lady</w:t>
      </w:r>
      <w:r w:rsidR="00FE0450">
        <w:rPr>
          <w:sz w:val="24"/>
          <w:szCs w:val="24"/>
        </w:rPr>
        <w:t xml:space="preserve"> I </w:t>
      </w:r>
      <w:r>
        <w:rPr>
          <w:sz w:val="24"/>
          <w:szCs w:val="24"/>
        </w:rPr>
        <w:t>first team All-American had two shooters earn the designation which include Raylee Bishop and Elaina</w:t>
      </w:r>
      <w:r w:rsidR="005178A3">
        <w:rPr>
          <w:sz w:val="24"/>
          <w:szCs w:val="24"/>
        </w:rPr>
        <w:t xml:space="preserve"> McCarthy.  In the Junior categories, Barret Debrie earned Sub-Junior first team All-American and Rory Lee placed on the Junior first team.  In the Veteran category, Michael Blaisdell earned his All-American status on the first team </w:t>
      </w:r>
      <w:r w:rsidR="00817DD1">
        <w:rPr>
          <w:sz w:val="24"/>
          <w:szCs w:val="24"/>
        </w:rPr>
        <w:t xml:space="preserve">and </w:t>
      </w:r>
      <w:r w:rsidR="005178A3">
        <w:rPr>
          <w:sz w:val="24"/>
          <w:szCs w:val="24"/>
        </w:rPr>
        <w:t xml:space="preserve">Dean Townsend was an All-American on the second team.  In the Senior Vet category, Mike Dennis earned the All-American designation. </w:t>
      </w:r>
    </w:p>
    <w:p w14:paraId="12959A13" w14:textId="77777777" w:rsidR="007260D8" w:rsidRDefault="007260D8">
      <w:pPr>
        <w:rPr>
          <w:sz w:val="24"/>
          <w:szCs w:val="24"/>
        </w:rPr>
      </w:pPr>
    </w:p>
    <w:p w14:paraId="3CBC14FF" w14:textId="4610ECAC" w:rsidR="00BB1EEA" w:rsidRDefault="00BB1EEA" w:rsidP="00BB1EEA">
      <w:pPr>
        <w:rPr>
          <w:sz w:val="24"/>
          <w:szCs w:val="24"/>
        </w:rPr>
      </w:pPr>
      <w:r w:rsidRPr="1677C43C">
        <w:rPr>
          <w:sz w:val="24"/>
          <w:szCs w:val="24"/>
        </w:rPr>
        <w:lastRenderedPageBreak/>
        <w:t>Team Remington competes and wins with Remington Premier shotshells. Top quality, consistency</w:t>
      </w:r>
      <w:r w:rsidR="00474404">
        <w:rPr>
          <w:sz w:val="24"/>
          <w:szCs w:val="24"/>
        </w:rPr>
        <w:t>, and accuracy come standard when trap, skeet,</w:t>
      </w:r>
      <w:r w:rsidRPr="1677C43C">
        <w:rPr>
          <w:sz w:val="24"/>
          <w:szCs w:val="24"/>
        </w:rPr>
        <w:t xml:space="preserve"> or sporting competitors shoot the iconic Premier STS and Premier Nitro families of ammunition.</w:t>
      </w:r>
    </w:p>
    <w:p w14:paraId="5E45EEC2" w14:textId="77777777" w:rsidR="002A523B" w:rsidRDefault="002A523B">
      <w:pPr>
        <w:rPr>
          <w:sz w:val="24"/>
          <w:szCs w:val="24"/>
        </w:rPr>
      </w:pPr>
    </w:p>
    <w:p w14:paraId="796211AE" w14:textId="77777777" w:rsidR="006E2D74" w:rsidRDefault="006E2D74" w:rsidP="006E2D74">
      <w:pPr>
        <w:rPr>
          <w:sz w:val="24"/>
          <w:szCs w:val="24"/>
        </w:rPr>
      </w:pPr>
      <w:r w:rsidRPr="27A0E553">
        <w:rPr>
          <w:sz w:val="24"/>
          <w:szCs w:val="24"/>
        </w:rPr>
        <w:t xml:space="preserve">Find Remington ammunition at dealers nationwide and online. For more information on Remington ammunition and accessories, visit </w:t>
      </w:r>
      <w:hyperlink r:id="rId6">
        <w:r w:rsidRPr="27A0E553">
          <w:rPr>
            <w:color w:val="1155CC"/>
            <w:sz w:val="24"/>
            <w:szCs w:val="24"/>
            <w:u w:val="single"/>
          </w:rPr>
          <w:t>www.remington.com</w:t>
        </w:r>
      </w:hyperlink>
      <w:r w:rsidRPr="27A0E553">
        <w:rPr>
          <w:sz w:val="24"/>
          <w:szCs w:val="24"/>
        </w:rPr>
        <w:t>.</w:t>
      </w:r>
    </w:p>
    <w:p w14:paraId="4CE5FD33" w14:textId="77777777" w:rsidR="006E2D74" w:rsidRDefault="006E2D74">
      <w:pPr>
        <w:rPr>
          <w:sz w:val="24"/>
          <w:szCs w:val="24"/>
        </w:rPr>
      </w:pPr>
    </w:p>
    <w:p w14:paraId="4656CD58" w14:textId="77777777" w:rsidR="00ED1622" w:rsidRPr="00183820" w:rsidRDefault="00ED1622" w:rsidP="00ED1622">
      <w:pPr>
        <w:rPr>
          <w:b/>
          <w:sz w:val="24"/>
          <w:szCs w:val="24"/>
        </w:rPr>
      </w:pPr>
      <w:r w:rsidRPr="00183820">
        <w:rPr>
          <w:b/>
          <w:sz w:val="24"/>
          <w:szCs w:val="24"/>
        </w:rPr>
        <w:t xml:space="preserve">Press Release Contact: </w:t>
      </w:r>
      <w:r w:rsidRPr="00183820">
        <w:rPr>
          <w:bCs/>
          <w:sz w:val="24"/>
          <w:szCs w:val="24"/>
        </w:rPr>
        <w:t xml:space="preserve">JJ Reich </w:t>
      </w:r>
    </w:p>
    <w:p w14:paraId="0B108103" w14:textId="77777777" w:rsidR="00ED1622" w:rsidRPr="00183820" w:rsidRDefault="00ED1622" w:rsidP="00ED1622">
      <w:pPr>
        <w:rPr>
          <w:bCs/>
          <w:sz w:val="24"/>
          <w:szCs w:val="24"/>
        </w:rPr>
      </w:pPr>
      <w:r w:rsidRPr="00183820">
        <w:rPr>
          <w:bCs/>
          <w:sz w:val="24"/>
          <w:szCs w:val="24"/>
        </w:rPr>
        <w:t xml:space="preserve">Senior Manager – Press Relations </w:t>
      </w:r>
    </w:p>
    <w:p w14:paraId="133213FA" w14:textId="77777777" w:rsidR="00ED1622" w:rsidRPr="00183820" w:rsidRDefault="00ED1622" w:rsidP="00ED1622">
      <w:pPr>
        <w:rPr>
          <w:bCs/>
          <w:sz w:val="24"/>
          <w:szCs w:val="24"/>
        </w:rPr>
      </w:pPr>
      <w:r w:rsidRPr="00183820">
        <w:rPr>
          <w:bCs/>
          <w:sz w:val="24"/>
          <w:szCs w:val="24"/>
        </w:rPr>
        <w:t xml:space="preserve">E-mail: media@tkghunt.com  </w:t>
      </w:r>
    </w:p>
    <w:p w14:paraId="6EED4CAB" w14:textId="77777777" w:rsidR="006E2D74" w:rsidRDefault="006E2D74">
      <w:pPr>
        <w:rPr>
          <w:sz w:val="24"/>
          <w:szCs w:val="24"/>
        </w:rPr>
      </w:pPr>
    </w:p>
    <w:p w14:paraId="60B700A3" w14:textId="77777777" w:rsidR="007F3312" w:rsidRDefault="0003440D">
      <w:pPr>
        <w:rPr>
          <w:sz w:val="24"/>
          <w:szCs w:val="24"/>
        </w:rPr>
      </w:pPr>
      <w:r>
        <w:rPr>
          <w:b/>
          <w:sz w:val="24"/>
          <w:szCs w:val="24"/>
        </w:rPr>
        <w:t>About Remington</w:t>
      </w:r>
    </w:p>
    <w:p w14:paraId="697537C1" w14:textId="77777777" w:rsidR="00193D12" w:rsidRDefault="00193D12" w:rsidP="00193D12">
      <w:pPr>
        <w:rPr>
          <w:sz w:val="24"/>
          <w:szCs w:val="24"/>
        </w:rPr>
      </w:pPr>
      <w:r>
        <w:rPr>
          <w:sz w:val="24"/>
          <w:szCs w:val="24"/>
        </w:rP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w:t>
      </w:r>
    </w:p>
    <w:p w14:paraId="50E8E5D1" w14:textId="77777777" w:rsidR="00193D12" w:rsidRDefault="00193D12" w:rsidP="00193D12">
      <w:pPr>
        <w:rPr>
          <w:sz w:val="24"/>
          <w:szCs w:val="24"/>
        </w:rPr>
      </w:pPr>
    </w:p>
    <w:p w14:paraId="4D87CBE8" w14:textId="7D5387BD" w:rsidR="00474404" w:rsidRDefault="00193D12" w:rsidP="00474404">
      <w:pPr>
        <w:rPr>
          <w:sz w:val="24"/>
          <w:szCs w:val="24"/>
        </w:rPr>
      </w:pPr>
      <w:r>
        <w:rPr>
          <w:sz w:val="24"/>
          <w:szCs w:val="24"/>
        </w:rPr>
        <w:t xml:space="preserve">Founded in 1816, Remington and America </w:t>
      </w:r>
      <w:proofErr w:type="gramStart"/>
      <w:r>
        <w:rPr>
          <w:sz w:val="24"/>
          <w:szCs w:val="24"/>
        </w:rPr>
        <w:t>have fought</w:t>
      </w:r>
      <w:proofErr w:type="gramEnd"/>
      <w:r>
        <w:rPr>
          <w:sz w:val="24"/>
          <w:szCs w:val="24"/>
        </w:rPr>
        <w:t xml:space="preserve"> and won wars, put food on millions of tables and brought countless generations together at the range and in the field. We are proud of </w:t>
      </w:r>
      <w:proofErr w:type="gramStart"/>
      <w:r>
        <w:rPr>
          <w:sz w:val="24"/>
          <w:szCs w:val="24"/>
        </w:rPr>
        <w:t>each and every</w:t>
      </w:r>
      <w:proofErr w:type="gramEnd"/>
      <w:r>
        <w:rPr>
          <w:sz w:val="24"/>
          <w:szCs w:val="24"/>
        </w:rPr>
        <w:t xml:space="preserve"> round that rolls off our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p w14:paraId="79E05CFA" w14:textId="1254591B" w:rsidR="0063576D" w:rsidRDefault="0063576D" w:rsidP="0063576D">
      <w:pPr>
        <w:rPr>
          <w:sz w:val="24"/>
          <w:szCs w:val="24"/>
        </w:rPr>
      </w:pPr>
    </w:p>
    <w:sectPr w:rsidR="0063576D">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827D" w14:textId="77777777" w:rsidR="00DF40CB" w:rsidRDefault="00DF40CB">
      <w:pPr>
        <w:spacing w:line="240" w:lineRule="auto"/>
      </w:pPr>
      <w:r>
        <w:separator/>
      </w:r>
    </w:p>
  </w:endnote>
  <w:endnote w:type="continuationSeparator" w:id="0">
    <w:p w14:paraId="245ED9F2" w14:textId="77777777" w:rsidR="00DF40CB" w:rsidRDefault="00DF4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36ED8" w14:textId="77777777" w:rsidR="00DF40CB" w:rsidRDefault="00DF40CB">
      <w:pPr>
        <w:spacing w:line="240" w:lineRule="auto"/>
      </w:pPr>
      <w:r>
        <w:separator/>
      </w:r>
    </w:p>
  </w:footnote>
  <w:footnote w:type="continuationSeparator" w:id="0">
    <w:p w14:paraId="1E40BF06" w14:textId="77777777" w:rsidR="00DF40CB" w:rsidRDefault="00DF40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7F3312" w:rsidRDefault="0003440D">
    <w:r>
      <w:rPr>
        <w:noProof/>
      </w:rPr>
      <w:drawing>
        <wp:inline distT="114300" distB="114300" distL="114300" distR="114300" wp14:anchorId="6D5F2DC6"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12"/>
    <w:rsid w:val="00020A91"/>
    <w:rsid w:val="0003440D"/>
    <w:rsid w:val="000738C3"/>
    <w:rsid w:val="000E6B8A"/>
    <w:rsid w:val="000F07DA"/>
    <w:rsid w:val="00107258"/>
    <w:rsid w:val="001349B4"/>
    <w:rsid w:val="00193D12"/>
    <w:rsid w:val="001B0712"/>
    <w:rsid w:val="001D2337"/>
    <w:rsid w:val="001E21CB"/>
    <w:rsid w:val="001F25B8"/>
    <w:rsid w:val="00206694"/>
    <w:rsid w:val="00210A6C"/>
    <w:rsid w:val="002110BA"/>
    <w:rsid w:val="00232D65"/>
    <w:rsid w:val="0023613F"/>
    <w:rsid w:val="002505A7"/>
    <w:rsid w:val="002823E3"/>
    <w:rsid w:val="00283A1B"/>
    <w:rsid w:val="002A0438"/>
    <w:rsid w:val="002A23A6"/>
    <w:rsid w:val="002A523B"/>
    <w:rsid w:val="002C3993"/>
    <w:rsid w:val="002D7183"/>
    <w:rsid w:val="002E1E85"/>
    <w:rsid w:val="002E2814"/>
    <w:rsid w:val="002F02A8"/>
    <w:rsid w:val="002F220D"/>
    <w:rsid w:val="002F32E8"/>
    <w:rsid w:val="003027DF"/>
    <w:rsid w:val="0030455C"/>
    <w:rsid w:val="003050F2"/>
    <w:rsid w:val="003113E7"/>
    <w:rsid w:val="003277AA"/>
    <w:rsid w:val="003308B0"/>
    <w:rsid w:val="0034679A"/>
    <w:rsid w:val="00361D35"/>
    <w:rsid w:val="003755A1"/>
    <w:rsid w:val="00375B38"/>
    <w:rsid w:val="00376F94"/>
    <w:rsid w:val="00381CA8"/>
    <w:rsid w:val="00393452"/>
    <w:rsid w:val="0039754B"/>
    <w:rsid w:val="003B3A40"/>
    <w:rsid w:val="003D2A61"/>
    <w:rsid w:val="003D4E34"/>
    <w:rsid w:val="003F18DE"/>
    <w:rsid w:val="003F5F43"/>
    <w:rsid w:val="0043047B"/>
    <w:rsid w:val="00432667"/>
    <w:rsid w:val="004329FE"/>
    <w:rsid w:val="004606B2"/>
    <w:rsid w:val="00466A38"/>
    <w:rsid w:val="00474404"/>
    <w:rsid w:val="0048182C"/>
    <w:rsid w:val="0049682E"/>
    <w:rsid w:val="004B5BA4"/>
    <w:rsid w:val="004E1501"/>
    <w:rsid w:val="004F1462"/>
    <w:rsid w:val="004F1987"/>
    <w:rsid w:val="004F67CC"/>
    <w:rsid w:val="005102E1"/>
    <w:rsid w:val="00515FC6"/>
    <w:rsid w:val="005178A3"/>
    <w:rsid w:val="00596E7B"/>
    <w:rsid w:val="005A1BC8"/>
    <w:rsid w:val="005A6BF7"/>
    <w:rsid w:val="005B1A29"/>
    <w:rsid w:val="005B60BA"/>
    <w:rsid w:val="005C5037"/>
    <w:rsid w:val="005D23CA"/>
    <w:rsid w:val="005D4AA4"/>
    <w:rsid w:val="005D652A"/>
    <w:rsid w:val="005E1665"/>
    <w:rsid w:val="005F5E88"/>
    <w:rsid w:val="00603FA9"/>
    <w:rsid w:val="00616CB0"/>
    <w:rsid w:val="00620369"/>
    <w:rsid w:val="0063139F"/>
    <w:rsid w:val="0063449C"/>
    <w:rsid w:val="0063576D"/>
    <w:rsid w:val="006462ED"/>
    <w:rsid w:val="00681C11"/>
    <w:rsid w:val="00686094"/>
    <w:rsid w:val="006911A2"/>
    <w:rsid w:val="00695803"/>
    <w:rsid w:val="00697F43"/>
    <w:rsid w:val="006A7043"/>
    <w:rsid w:val="006B4342"/>
    <w:rsid w:val="006C7C12"/>
    <w:rsid w:val="006D37F2"/>
    <w:rsid w:val="006E2D74"/>
    <w:rsid w:val="007260D8"/>
    <w:rsid w:val="0076544C"/>
    <w:rsid w:val="00777333"/>
    <w:rsid w:val="0078144C"/>
    <w:rsid w:val="007B255A"/>
    <w:rsid w:val="007D6348"/>
    <w:rsid w:val="007E0FE5"/>
    <w:rsid w:val="007E2EFD"/>
    <w:rsid w:val="007F0345"/>
    <w:rsid w:val="007F0E3B"/>
    <w:rsid w:val="007F3312"/>
    <w:rsid w:val="00817DD1"/>
    <w:rsid w:val="008201AC"/>
    <w:rsid w:val="00860DB1"/>
    <w:rsid w:val="0086358A"/>
    <w:rsid w:val="0087316B"/>
    <w:rsid w:val="0087456B"/>
    <w:rsid w:val="00884BF3"/>
    <w:rsid w:val="00890CA9"/>
    <w:rsid w:val="008A63F0"/>
    <w:rsid w:val="008A7B86"/>
    <w:rsid w:val="008E2FEE"/>
    <w:rsid w:val="009078C9"/>
    <w:rsid w:val="00921D07"/>
    <w:rsid w:val="009663CF"/>
    <w:rsid w:val="0098041A"/>
    <w:rsid w:val="00980773"/>
    <w:rsid w:val="009C223D"/>
    <w:rsid w:val="009D073C"/>
    <w:rsid w:val="009D3591"/>
    <w:rsid w:val="009E3349"/>
    <w:rsid w:val="009E7952"/>
    <w:rsid w:val="009F4AD5"/>
    <w:rsid w:val="00A05C3A"/>
    <w:rsid w:val="00A1244F"/>
    <w:rsid w:val="00A12DA3"/>
    <w:rsid w:val="00A13B61"/>
    <w:rsid w:val="00A73D68"/>
    <w:rsid w:val="00A8597B"/>
    <w:rsid w:val="00AB0190"/>
    <w:rsid w:val="00AB0F62"/>
    <w:rsid w:val="00AB3A1C"/>
    <w:rsid w:val="00AB5AF7"/>
    <w:rsid w:val="00AB7E64"/>
    <w:rsid w:val="00AC4EDF"/>
    <w:rsid w:val="00AD2F20"/>
    <w:rsid w:val="00AE370B"/>
    <w:rsid w:val="00AF7EF4"/>
    <w:rsid w:val="00B006A8"/>
    <w:rsid w:val="00B0319A"/>
    <w:rsid w:val="00B10173"/>
    <w:rsid w:val="00B210D3"/>
    <w:rsid w:val="00B63B1A"/>
    <w:rsid w:val="00B65047"/>
    <w:rsid w:val="00B81586"/>
    <w:rsid w:val="00BA38AE"/>
    <w:rsid w:val="00BB1EEA"/>
    <w:rsid w:val="00BB43B8"/>
    <w:rsid w:val="00BB7E6B"/>
    <w:rsid w:val="00BC17C1"/>
    <w:rsid w:val="00BC2ABF"/>
    <w:rsid w:val="00BD5C3D"/>
    <w:rsid w:val="00BD6CA4"/>
    <w:rsid w:val="00BE23E9"/>
    <w:rsid w:val="00C05DD3"/>
    <w:rsid w:val="00C72F3C"/>
    <w:rsid w:val="00C805F6"/>
    <w:rsid w:val="00C94488"/>
    <w:rsid w:val="00CB502F"/>
    <w:rsid w:val="00CB5B61"/>
    <w:rsid w:val="00CC75EA"/>
    <w:rsid w:val="00CE4956"/>
    <w:rsid w:val="00D04C15"/>
    <w:rsid w:val="00D22FF4"/>
    <w:rsid w:val="00D44F69"/>
    <w:rsid w:val="00D46E64"/>
    <w:rsid w:val="00D55793"/>
    <w:rsid w:val="00D56058"/>
    <w:rsid w:val="00D6239A"/>
    <w:rsid w:val="00D67735"/>
    <w:rsid w:val="00D7624A"/>
    <w:rsid w:val="00D845CA"/>
    <w:rsid w:val="00D936A2"/>
    <w:rsid w:val="00DA70F2"/>
    <w:rsid w:val="00DB009A"/>
    <w:rsid w:val="00DB1588"/>
    <w:rsid w:val="00DC7E51"/>
    <w:rsid w:val="00DF40CB"/>
    <w:rsid w:val="00E4625A"/>
    <w:rsid w:val="00E64E11"/>
    <w:rsid w:val="00E67A95"/>
    <w:rsid w:val="00E77F0F"/>
    <w:rsid w:val="00E86C5A"/>
    <w:rsid w:val="00E94CCB"/>
    <w:rsid w:val="00EB4849"/>
    <w:rsid w:val="00EB5B13"/>
    <w:rsid w:val="00ED1622"/>
    <w:rsid w:val="00ED4A1D"/>
    <w:rsid w:val="00EE309D"/>
    <w:rsid w:val="00EE40FC"/>
    <w:rsid w:val="00F00507"/>
    <w:rsid w:val="00F007C7"/>
    <w:rsid w:val="00F01E11"/>
    <w:rsid w:val="00F16E3B"/>
    <w:rsid w:val="00F2774F"/>
    <w:rsid w:val="00F40E10"/>
    <w:rsid w:val="00F60099"/>
    <w:rsid w:val="00F614E2"/>
    <w:rsid w:val="00F71121"/>
    <w:rsid w:val="00F80FB8"/>
    <w:rsid w:val="00F85CE6"/>
    <w:rsid w:val="00F860A3"/>
    <w:rsid w:val="00FB3F83"/>
    <w:rsid w:val="00FB61B3"/>
    <w:rsid w:val="00FC0537"/>
    <w:rsid w:val="00FD11DC"/>
    <w:rsid w:val="00FD4DEE"/>
    <w:rsid w:val="00FE0450"/>
    <w:rsid w:val="00FF5A82"/>
    <w:rsid w:val="00FF6020"/>
    <w:rsid w:val="01E299F2"/>
    <w:rsid w:val="0443E206"/>
    <w:rsid w:val="0CFBF2C4"/>
    <w:rsid w:val="165FBD9F"/>
    <w:rsid w:val="1C3842FB"/>
    <w:rsid w:val="2421C199"/>
    <w:rsid w:val="378D08F6"/>
    <w:rsid w:val="3C349A20"/>
    <w:rsid w:val="3DE5A271"/>
    <w:rsid w:val="52A9AD04"/>
    <w:rsid w:val="585C4681"/>
    <w:rsid w:val="65692293"/>
    <w:rsid w:val="65D0786E"/>
    <w:rsid w:val="6D5D3A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C807F"/>
  <w15:docId w15:val="{68ECD11D-6EE8-41B9-B3AE-04998C54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95803"/>
    <w:pPr>
      <w:spacing w:line="240" w:lineRule="auto"/>
    </w:pPr>
  </w:style>
  <w:style w:type="paragraph" w:styleId="Header">
    <w:name w:val="header"/>
    <w:basedOn w:val="Normal"/>
    <w:link w:val="HeaderChar"/>
    <w:uiPriority w:val="99"/>
    <w:unhideWhenUsed/>
    <w:rsid w:val="0076544C"/>
    <w:pPr>
      <w:tabs>
        <w:tab w:val="center" w:pos="4680"/>
        <w:tab w:val="right" w:pos="9360"/>
      </w:tabs>
      <w:spacing w:line="240" w:lineRule="auto"/>
    </w:pPr>
  </w:style>
  <w:style w:type="character" w:customStyle="1" w:styleId="HeaderChar">
    <w:name w:val="Header Char"/>
    <w:basedOn w:val="DefaultParagraphFont"/>
    <w:link w:val="Header"/>
    <w:uiPriority w:val="99"/>
    <w:rsid w:val="0076544C"/>
  </w:style>
  <w:style w:type="paragraph" w:styleId="Footer">
    <w:name w:val="footer"/>
    <w:basedOn w:val="Normal"/>
    <w:link w:val="FooterChar"/>
    <w:uiPriority w:val="99"/>
    <w:unhideWhenUsed/>
    <w:rsid w:val="0076544C"/>
    <w:pPr>
      <w:tabs>
        <w:tab w:val="center" w:pos="4680"/>
        <w:tab w:val="right" w:pos="9360"/>
      </w:tabs>
      <w:spacing w:line="240" w:lineRule="auto"/>
    </w:pPr>
  </w:style>
  <w:style w:type="character" w:customStyle="1" w:styleId="FooterChar">
    <w:name w:val="Footer Char"/>
    <w:basedOn w:val="DefaultParagraphFont"/>
    <w:link w:val="Footer"/>
    <w:uiPriority w:val="99"/>
    <w:rsid w:val="00765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ngt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590</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Kelvington</dc:creator>
  <cp:lastModifiedBy>Brian Kelvington</cp:lastModifiedBy>
  <cp:revision>9</cp:revision>
  <dcterms:created xsi:type="dcterms:W3CDTF">2025-10-01T21:59:00Z</dcterms:created>
  <dcterms:modified xsi:type="dcterms:W3CDTF">2025-10-02T19:16:00Z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fa1a62dc8d17d828d4634ed0f6d23ea9615925f5c4c8f388d2efd8753edb3fcb</vt:lpwstr>
  </property>
</Properties>
</file>